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4C" w:rsidRPr="00E6204C" w:rsidRDefault="00E6204C" w:rsidP="00E6204C">
      <w:pPr>
        <w:snapToGrid w:val="0"/>
        <w:spacing w:line="360" w:lineRule="auto"/>
        <w:contextualSpacing/>
        <w:jc w:val="center"/>
        <w:rPr>
          <w:b/>
          <w:bCs/>
          <w:sz w:val="32"/>
        </w:rPr>
      </w:pPr>
      <w:r w:rsidRPr="00E6204C">
        <w:rPr>
          <w:rFonts w:hint="eastAsia"/>
          <w:b/>
          <w:bCs/>
          <w:sz w:val="32"/>
        </w:rPr>
        <w:t>第二届</w:t>
      </w:r>
      <w:r w:rsidRPr="00E6204C">
        <w:rPr>
          <w:rFonts w:hint="eastAsia"/>
          <w:b/>
          <w:bCs/>
          <w:sz w:val="32"/>
        </w:rPr>
        <w:t>药物临床研究专业委员会</w:t>
      </w:r>
      <w:r>
        <w:rPr>
          <w:rFonts w:hint="eastAsia"/>
          <w:b/>
          <w:bCs/>
          <w:sz w:val="32"/>
        </w:rPr>
        <w:t>名单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7371"/>
      </w:tblGrid>
      <w:tr w:rsidR="00E6204C" w:rsidRPr="00E6204C" w:rsidTr="00E6204C">
        <w:trPr>
          <w:trHeight w:val="416"/>
        </w:trPr>
        <w:tc>
          <w:tcPr>
            <w:tcW w:w="1843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b/>
                <w:bCs/>
              </w:rPr>
            </w:pPr>
            <w:r w:rsidRPr="00E6204C">
              <w:rPr>
                <w:rFonts w:hint="eastAsia"/>
                <w:b/>
                <w:bCs/>
              </w:rPr>
              <w:t>专委会职务</w:t>
            </w: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  <w:b/>
                <w:bCs/>
              </w:rPr>
            </w:pPr>
            <w:r w:rsidRPr="00E6204C"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 w:rsidRPr="00E6204C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ind w:firstLineChars="350" w:firstLine="738"/>
              <w:contextualSpacing/>
              <w:rPr>
                <w:rFonts w:hint="eastAsia"/>
                <w:b/>
                <w:bCs/>
              </w:rPr>
            </w:pPr>
            <w:r w:rsidRPr="00E6204C">
              <w:rPr>
                <w:rFonts w:hint="eastAsia"/>
                <w:b/>
                <w:bCs/>
              </w:rPr>
              <w:t>单位及职务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left"/>
              <w:rPr>
                <w:rFonts w:hint="eastAsia"/>
              </w:rPr>
            </w:pPr>
            <w:r w:rsidRPr="00E6204C">
              <w:rPr>
                <w:rFonts w:hint="eastAsia"/>
              </w:rPr>
              <w:t>名誉主任委员</w:t>
            </w: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孙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燕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中国工程院院士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left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葛均波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中国科学院</w:t>
            </w:r>
            <w:bookmarkStart w:id="0" w:name="_GoBack"/>
            <w:bookmarkEnd w:id="0"/>
            <w:r w:rsidRPr="00E6204C">
              <w:rPr>
                <w:rFonts w:hint="eastAsia"/>
              </w:rPr>
              <w:t>院士、上海复旦大学附属中山医院心内科主任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left"/>
              <w:rPr>
                <w:rFonts w:hint="eastAsia"/>
              </w:rPr>
            </w:pPr>
            <w:r w:rsidRPr="00E6204C">
              <w:rPr>
                <w:rFonts w:hint="eastAsia"/>
              </w:rPr>
              <w:t>主任委员</w:t>
            </w: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霍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勇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北京大学第一医院心内科及心脏中心主任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left"/>
              <w:rPr>
                <w:rFonts w:hint="eastAsia"/>
              </w:rPr>
            </w:pPr>
            <w:r w:rsidRPr="00E6204C">
              <w:rPr>
                <w:rFonts w:hint="eastAsia"/>
              </w:rPr>
              <w:t>副主任委员</w:t>
            </w: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王拥军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首都医科大学附属北京天坛医院常务副院长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季加孚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北京大学肿瘤医院院长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石远凯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国家癌症中心副主任、中国医学科学院肿瘤医院副院长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侯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健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第二军医大学长征医院血液内科、全军骨髓瘤与淋巴</w:t>
            </w:r>
            <w:proofErr w:type="gramStart"/>
            <w:r w:rsidRPr="00E6204C">
              <w:rPr>
                <w:rFonts w:hint="eastAsia"/>
              </w:rPr>
              <w:t>瘤中心</w:t>
            </w:r>
            <w:proofErr w:type="gramEnd"/>
            <w:r w:rsidRPr="00E6204C">
              <w:rPr>
                <w:rFonts w:hint="eastAsia"/>
              </w:rPr>
              <w:t>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王广发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北京大学第一医院呼吸科主任</w:t>
            </w:r>
          </w:p>
        </w:tc>
      </w:tr>
      <w:tr w:rsidR="00E6204C" w:rsidRPr="00E6204C" w:rsidTr="00E6204C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崔一民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北京大学第一医院临床试验中心主任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李文斌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首都医科大学附属北京世纪坛医院脑胶质瘤科主任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left"/>
              <w:rPr>
                <w:rFonts w:hint="eastAsia"/>
              </w:rPr>
            </w:pPr>
            <w:r w:rsidRPr="00E6204C">
              <w:rPr>
                <w:rFonts w:hint="eastAsia"/>
              </w:rPr>
              <w:t>委员</w:t>
            </w: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徐安定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暨南大学附属第一医院院长</w:t>
            </w:r>
          </w:p>
        </w:tc>
      </w:tr>
      <w:tr w:rsidR="00E6204C" w:rsidRPr="00E6204C" w:rsidTr="00E6204C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张抒扬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中国医学科学院北京协和医院副院长</w:t>
            </w:r>
          </w:p>
        </w:tc>
      </w:tr>
      <w:tr w:rsidR="00E6204C" w:rsidRPr="00E6204C" w:rsidTr="00E6204C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秦叔逵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解放军第八一医院副院长、全军肿瘤中心主任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支修益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首都医科大学肺癌诊疗中心主任兼宣武医院胸外科主任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杨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跃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北京肿瘤医院党委副书记、胸外科主任</w:t>
            </w:r>
          </w:p>
        </w:tc>
      </w:tr>
      <w:tr w:rsidR="00E6204C" w:rsidRPr="00E6204C" w:rsidTr="00E6204C">
        <w:trPr>
          <w:trHeight w:val="390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董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强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复旦大学附属华山医院神经内科主任、复旦大学神经病学研究所副所长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刘旭阳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暨南大学附属深圳眼科医院副院长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马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科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北京同仁眼科中心主任医师、北京市眼科研究所药理室主任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石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进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空军总医院神经内科主任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冯婉玉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北大人民医院药剂科主任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赵志刚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北京天坛医院药剂科主任</w:t>
            </w:r>
          </w:p>
        </w:tc>
      </w:tr>
      <w:tr w:rsidR="00E6204C" w:rsidRPr="00E6204C" w:rsidTr="00E6204C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王晓玲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首都医科大学儿童医院药剂科主任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陈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彤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复旦大学附属华山医院血液</w:t>
            </w:r>
            <w:proofErr w:type="gramStart"/>
            <w:r w:rsidRPr="00E6204C">
              <w:rPr>
                <w:rFonts w:hint="eastAsia"/>
              </w:rPr>
              <w:t>科行政</w:t>
            </w:r>
            <w:proofErr w:type="gramEnd"/>
            <w:r w:rsidRPr="00E6204C">
              <w:rPr>
                <w:rFonts w:hint="eastAsia"/>
              </w:rPr>
              <w:t>副主任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杜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鹃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上海长征医院血液科主任助理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陈晓光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中国医学科学院药物研究所副所长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王保和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天津中医药大学第二附属医院副院长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王伊龙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首都医科大学附属北京天坛医院院长助理</w:t>
            </w:r>
            <w:proofErr w:type="gramStart"/>
            <w:r w:rsidRPr="00E6204C">
              <w:rPr>
                <w:rFonts w:hint="eastAsia"/>
              </w:rPr>
              <w:t>兼科研</w:t>
            </w:r>
            <w:proofErr w:type="gramEnd"/>
            <w:r w:rsidRPr="00E6204C">
              <w:rPr>
                <w:rFonts w:hint="eastAsia"/>
              </w:rPr>
              <w:t>处处长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陈淑珍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中国医学科学院北京协和医学院医药生物技术研究所研究员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蔡卫民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复旦大学药学院临床药学教研室主任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肖永红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浙江大学医学院第一医院、传染病诊治国家重点实验室副主任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王大为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江苏省中西医结合医院科技处副处长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侯锐钢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山西医科大学第二医院药学部主任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刘泽源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军事医学科学院附属医院</w:t>
            </w:r>
            <w:r w:rsidRPr="00E6204C">
              <w:rPr>
                <w:rFonts w:hint="eastAsia"/>
              </w:rPr>
              <w:t>GCP</w:t>
            </w:r>
            <w:r w:rsidRPr="00E6204C">
              <w:rPr>
                <w:rFonts w:hint="eastAsia"/>
              </w:rPr>
              <w:t>机构副主任</w:t>
            </w:r>
            <w:r w:rsidRPr="00E6204C">
              <w:rPr>
                <w:rFonts w:hint="eastAsia"/>
              </w:rPr>
              <w:t>/</w:t>
            </w:r>
            <w:r w:rsidRPr="00E6204C">
              <w:rPr>
                <w:rFonts w:hint="eastAsia"/>
              </w:rPr>
              <w:t>办公室主任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周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颀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苏州大学附属第三医院药物临床试验机构办公室副主任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胡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伟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安徽医科大学第二附属医院国家药物临床试验机构办公室副主任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何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艳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贵州医科大学附属医院药物临床试验机构办公室主任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王祥建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正大天晴药业集团股份有限公司副总裁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张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怡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华领医药技术（上海）有限公司副总裁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谭芬来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贝达药业股份有限公司，资深副总裁兼首席医学官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徐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宁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再鼎医药</w:t>
            </w:r>
            <w:proofErr w:type="gramEnd"/>
            <w:r w:rsidRPr="00E6204C">
              <w:rPr>
                <w:rFonts w:hint="eastAsia"/>
              </w:rPr>
              <w:t>（上海）有限公司执行副总裁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王振中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江苏康缘药业股份有限公司副总经理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曾训庭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上海</w:t>
            </w:r>
            <w:proofErr w:type="gramStart"/>
            <w:r w:rsidRPr="00E6204C">
              <w:rPr>
                <w:rFonts w:hint="eastAsia"/>
              </w:rPr>
              <w:t>瀛</w:t>
            </w:r>
            <w:proofErr w:type="gramEnd"/>
            <w:r w:rsidRPr="00E6204C">
              <w:rPr>
                <w:rFonts w:hint="eastAsia"/>
              </w:rPr>
              <w:t>科隆医药开发有限公司总经理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刘亚娟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青岛黄海制药有限责任公司副总经理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李元念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江苏豪森药业集团有限公司研发高级副总裁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牟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骅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先声药业首席</w:t>
            </w:r>
            <w:proofErr w:type="gramStart"/>
            <w:r w:rsidRPr="00E6204C">
              <w:rPr>
                <w:rFonts w:hint="eastAsia"/>
              </w:rPr>
              <w:t>科学官</w:t>
            </w:r>
            <w:proofErr w:type="gramEnd"/>
            <w:r w:rsidRPr="00E6204C">
              <w:rPr>
                <w:rFonts w:hint="eastAsia"/>
              </w:rPr>
              <w:t>兼研发总裁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刘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平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深圳奥萨制药有限公司研发总裁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祝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捷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绿叶制药集团医学事务部副总裁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黄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憗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北京康辰药业股份有限公司研究院副院长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黄小棠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亚宝药业集团股份有限公司北京研究院副院长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王利春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四川科伦药业股份有限公司研究院副院长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苏显英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东北制药集团股份有限公司研究院副院长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苗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红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上海医药集团股份有限公司中央研究院副院长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郑飞鸣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太极集团有限公司研究院副院长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曹菊林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神威药业集团医学部总监</w:t>
            </w:r>
          </w:p>
        </w:tc>
      </w:tr>
      <w:tr w:rsidR="00E6204C" w:rsidRPr="00E6204C" w:rsidTr="00E6204C">
        <w:trPr>
          <w:trHeight w:val="360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曹丽霞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成都百裕制药股份有限公司医学中心总监</w:t>
            </w:r>
          </w:p>
        </w:tc>
      </w:tr>
      <w:tr w:rsidR="00E6204C" w:rsidRPr="00E6204C" w:rsidTr="00E6204C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程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焰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成都康弘生物科技有限公司生物全球临床研究转化医学部总监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李岳霖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重庆植恩药业有限公司临床技术总监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马丕林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齐鲁制药有限公司药物研究院临床研究中心主任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潘</w:t>
            </w:r>
            <w:proofErr w:type="gramEnd"/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阳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华润双鹤</w:t>
            </w:r>
            <w:proofErr w:type="gramEnd"/>
            <w:r w:rsidRPr="00E6204C">
              <w:rPr>
                <w:rFonts w:hint="eastAsia"/>
              </w:rPr>
              <w:t>药业股份有限公司研发管理中心医学部总监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许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莹</w:t>
            </w:r>
          </w:p>
        </w:tc>
        <w:tc>
          <w:tcPr>
            <w:tcW w:w="7371" w:type="dxa"/>
            <w:noWrap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北海康成（北京）医药科技有限公司高级临床总监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王树海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复星医药研究院临床管理部部长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王志强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南京圣和药业股份有限公司医学部部长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张</w:t>
            </w:r>
            <w:r w:rsidRPr="00E6204C">
              <w:rPr>
                <w:rFonts w:hint="eastAsia"/>
              </w:rPr>
              <w:t xml:space="preserve">  </w:t>
            </w:r>
            <w:proofErr w:type="gramStart"/>
            <w:r w:rsidRPr="00E6204C">
              <w:rPr>
                <w:rFonts w:hint="eastAsia"/>
              </w:rPr>
              <w:t>昕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上海</w:t>
            </w:r>
            <w:proofErr w:type="gramStart"/>
            <w:r w:rsidRPr="00E6204C">
              <w:rPr>
                <w:rFonts w:hint="eastAsia"/>
              </w:rPr>
              <w:t>复宏汉霖</w:t>
            </w:r>
            <w:proofErr w:type="gramEnd"/>
            <w:r w:rsidRPr="00E6204C">
              <w:rPr>
                <w:rFonts w:hint="eastAsia"/>
              </w:rPr>
              <w:t>生物技术股份有限公司临床高级总监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张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勇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天士力研究院临床医学中心主任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张晓侠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上海景泽生物技术</w:t>
            </w:r>
            <w:proofErr w:type="gramEnd"/>
            <w:r w:rsidRPr="00E6204C">
              <w:rPr>
                <w:rFonts w:hint="eastAsia"/>
              </w:rPr>
              <w:t>有限公司医学总监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李玉凤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华北制药股份有限公司研发中心医学主管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胡江宁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浙江康恩贝制药股份有限公司药品研发中心常务副总经理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刘延奎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鲁南制药集团技术开发部部长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付美娇</w:t>
            </w:r>
            <w:proofErr w:type="gramEnd"/>
          </w:p>
        </w:tc>
        <w:tc>
          <w:tcPr>
            <w:tcW w:w="7371" w:type="dxa"/>
            <w:noWrap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北京科信必成医药科技发展有限公司注册经理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毛</w:t>
            </w:r>
            <w:r w:rsidRPr="00E6204C">
              <w:rPr>
                <w:rFonts w:hint="eastAsia"/>
              </w:rPr>
              <w:t xml:space="preserve">  </w:t>
            </w:r>
            <w:r w:rsidRPr="00E6204C">
              <w:rPr>
                <w:rFonts w:hint="eastAsia"/>
              </w:rPr>
              <w:t>伟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浙江医药股份有限公司市场总监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r w:rsidRPr="00E6204C">
              <w:rPr>
                <w:rFonts w:hint="eastAsia"/>
              </w:rPr>
              <w:t>谢立成</w:t>
            </w:r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常州方圆制药有限公司副主任</w:t>
            </w:r>
          </w:p>
        </w:tc>
      </w:tr>
      <w:tr w:rsidR="00E6204C" w:rsidRPr="00E6204C" w:rsidTr="00E6204C">
        <w:trPr>
          <w:trHeight w:val="345"/>
        </w:trPr>
        <w:tc>
          <w:tcPr>
            <w:tcW w:w="1843" w:type="dxa"/>
            <w:vMerge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jc w:val="center"/>
              <w:rPr>
                <w:rFonts w:hint="eastAsia"/>
              </w:rPr>
            </w:pPr>
            <w:proofErr w:type="gramStart"/>
            <w:r w:rsidRPr="00E6204C">
              <w:rPr>
                <w:rFonts w:hint="eastAsia"/>
              </w:rPr>
              <w:t>张宏山</w:t>
            </w:r>
            <w:proofErr w:type="gramEnd"/>
          </w:p>
        </w:tc>
        <w:tc>
          <w:tcPr>
            <w:tcW w:w="7371" w:type="dxa"/>
            <w:vAlign w:val="center"/>
            <w:hideMark/>
          </w:tcPr>
          <w:p w:rsidR="00E6204C" w:rsidRPr="00E6204C" w:rsidRDefault="00E6204C" w:rsidP="00E6204C">
            <w:pPr>
              <w:snapToGrid w:val="0"/>
              <w:contextualSpacing/>
              <w:rPr>
                <w:rFonts w:hint="eastAsia"/>
              </w:rPr>
            </w:pPr>
            <w:r w:rsidRPr="00E6204C">
              <w:rPr>
                <w:rFonts w:hint="eastAsia"/>
              </w:rPr>
              <w:t>贵州信邦制药股份有限公司经理</w:t>
            </w:r>
          </w:p>
        </w:tc>
      </w:tr>
    </w:tbl>
    <w:p w:rsidR="00E6204C" w:rsidRDefault="00E6204C" w:rsidP="00E6204C"/>
    <w:sectPr w:rsidR="00E6204C" w:rsidSect="00E6204C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4C"/>
    <w:rsid w:val="00882B76"/>
    <w:rsid w:val="00E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2579"/>
  <w15:chartTrackingRefBased/>
  <w15:docId w15:val="{31C57CC6-C3DD-47E5-8A29-1DD1F43D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2017-06-12T08:36:00Z</dcterms:created>
  <dcterms:modified xsi:type="dcterms:W3CDTF">2017-06-12T08:42:00Z</dcterms:modified>
</cp:coreProperties>
</file>