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B1B" w:rsidRDefault="00E55B1B" w:rsidP="00E55B1B">
      <w:pPr>
        <w:snapToGrid w:val="0"/>
        <w:spacing w:line="360" w:lineRule="auto"/>
        <w:rPr>
          <w:rFonts w:ascii="黑体" w:eastAsia="黑体" w:hAnsi="黑体" w:cs="黑体"/>
          <w:sz w:val="32"/>
          <w:szCs w:val="36"/>
        </w:rPr>
      </w:pPr>
      <w:bookmarkStart w:id="0" w:name="OLE_LINK9"/>
      <w:bookmarkStart w:id="1" w:name="OLE_LINK7"/>
      <w:r>
        <w:rPr>
          <w:rFonts w:ascii="黑体" w:eastAsia="黑体" w:hAnsi="黑体" w:cs="黑体" w:hint="eastAsia"/>
          <w:sz w:val="32"/>
          <w:szCs w:val="36"/>
        </w:rPr>
        <w:t>附件</w:t>
      </w:r>
    </w:p>
    <w:p w:rsidR="00E55B1B" w:rsidRDefault="00E55B1B" w:rsidP="00E55B1B">
      <w:pPr>
        <w:snapToGrid w:val="0"/>
        <w:spacing w:line="360" w:lineRule="auto"/>
        <w:rPr>
          <w:rFonts w:ascii="黑体" w:eastAsia="黑体" w:hAnsi="黑体" w:cs="黑体" w:hint="eastAsia"/>
          <w:sz w:val="32"/>
          <w:szCs w:val="36"/>
        </w:rPr>
      </w:pPr>
    </w:p>
    <w:p w:rsidR="00E55B1B" w:rsidRDefault="00E55B1B" w:rsidP="00E55B1B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sz w:val="44"/>
          <w:szCs w:val="36"/>
        </w:rPr>
      </w:pPr>
      <w:bookmarkStart w:id="2" w:name="OLE_LINK6"/>
      <w:bookmarkStart w:id="3" w:name="_GoBack"/>
      <w:r>
        <w:rPr>
          <w:rFonts w:ascii="方正小标宋简体" w:eastAsia="方正小标宋简体" w:hAnsi="方正小标宋简体" w:cs="方正小标宋简体" w:hint="eastAsia"/>
          <w:sz w:val="44"/>
          <w:szCs w:val="36"/>
        </w:rPr>
        <w:t>M7（R2</w:t>
      </w:r>
      <w:r>
        <w:rPr>
          <w:rFonts w:ascii="方正小标宋简体" w:eastAsia="方正小标宋简体" w:hAnsi="方正小标宋简体" w:cs="方正小标宋简体" w:hint="eastAsia"/>
          <w:sz w:val="44"/>
          <w:szCs w:val="36"/>
        </w:rPr>
        <w:t>）指导原则正文、问答及附录实施建议</w:t>
      </w:r>
      <w:bookmarkEnd w:id="3"/>
    </w:p>
    <w:p w:rsidR="00E55B1B" w:rsidRDefault="00E55B1B" w:rsidP="00E55B1B">
      <w:pPr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sz w:val="44"/>
          <w:szCs w:val="36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5466"/>
      </w:tblGrid>
      <w:tr w:rsidR="00E55B1B" w:rsidTr="008B6E44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B1B" w:rsidRDefault="00E55B1B" w:rsidP="008B6E44">
            <w:pPr>
              <w:adjustRightInd w:val="0"/>
              <w:jc w:val="center"/>
              <w:rPr>
                <w:rFonts w:ascii="Times New Roman" w:eastAsia="黑体" w:hAnsi="Times New Roman" w:hint="eastAsia"/>
                <w:sz w:val="32"/>
                <w:szCs w:val="32"/>
              </w:rPr>
            </w:pPr>
            <w:bookmarkStart w:id="4" w:name="OLE_LINK2"/>
            <w:bookmarkStart w:id="5" w:name="OLE_LINK3"/>
            <w:r>
              <w:rPr>
                <w:rFonts w:ascii="Times New Roman" w:eastAsia="黑体" w:hAnsi="Times New Roman" w:hint="eastAsia"/>
                <w:sz w:val="32"/>
                <w:szCs w:val="32"/>
              </w:rPr>
              <w:t>指导原则名称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B1B" w:rsidRDefault="00E55B1B" w:rsidP="008B6E44">
            <w:pPr>
              <w:adjustRightInd w:val="0"/>
              <w:jc w:val="center"/>
              <w:rPr>
                <w:rFonts w:ascii="Times New Roman" w:eastAsia="黑体" w:hAnsi="Times New Roman" w:cs="宋体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实施建议</w:t>
            </w:r>
          </w:p>
        </w:tc>
      </w:tr>
      <w:tr w:rsidR="00E55B1B" w:rsidTr="008B6E44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B1B" w:rsidRDefault="00E55B1B" w:rsidP="008B6E44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《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M7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R2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）：</w:t>
            </w:r>
            <w:r>
              <w:rPr>
                <w:rFonts w:ascii="Times New Roman" w:eastAsia="仿宋_GB2312" w:hAnsi="Times New Roman" w:hint="eastAsia"/>
                <w:bCs/>
                <w:sz w:val="32"/>
                <w:szCs w:val="32"/>
              </w:rPr>
              <w:t>评估和控制药物中</w:t>
            </w:r>
            <w:r>
              <w:rPr>
                <w:rFonts w:ascii="Times New Roman" w:eastAsia="仿宋_GB2312" w:hAnsi="Times New Roman"/>
                <w:bCs/>
                <w:sz w:val="32"/>
                <w:szCs w:val="32"/>
              </w:rPr>
              <w:t>DNA</w:t>
            </w:r>
            <w:r>
              <w:rPr>
                <w:rFonts w:ascii="Times New Roman" w:eastAsia="仿宋_GB2312" w:hAnsi="Times New Roman" w:hint="eastAsia"/>
                <w:bCs/>
                <w:sz w:val="32"/>
                <w:szCs w:val="32"/>
              </w:rPr>
              <w:t>反应性（致突变）杂质以限制潜在致癌风险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》</w:t>
            </w:r>
            <w:r>
              <w:rPr>
                <w:rFonts w:ascii="Times New Roman" w:eastAsia="仿宋_GB2312" w:hAnsi="Times New Roman" w:hint="eastAsia"/>
                <w:bCs/>
                <w:sz w:val="32"/>
                <w:szCs w:val="32"/>
              </w:rPr>
              <w:t>正文、问答及附录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B1B" w:rsidRDefault="00E55B1B" w:rsidP="008B6E44">
            <w:pPr>
              <w:ind w:firstLineChars="200" w:firstLine="64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申请人需在现行研究技术要求基础上，按照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M7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R2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）指导原则正文、问答及附录的要求开展研究；自本公告发布之日起开始的相关研究（以试验记录时间点为准），均适用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M7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R2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）指导原则正文、问答及附录。</w:t>
            </w:r>
          </w:p>
        </w:tc>
      </w:tr>
      <w:bookmarkEnd w:id="0"/>
      <w:bookmarkEnd w:id="1"/>
      <w:bookmarkEnd w:id="2"/>
      <w:bookmarkEnd w:id="4"/>
      <w:bookmarkEnd w:id="5"/>
    </w:tbl>
    <w:p w:rsidR="00E55B1B" w:rsidRDefault="00E55B1B" w:rsidP="00E55B1B">
      <w:pPr>
        <w:snapToGrid w:val="0"/>
        <w:spacing w:line="360" w:lineRule="auto"/>
        <w:rPr>
          <w:rFonts w:ascii="Times New Roman" w:eastAsia="仿宋_GB2312" w:hAnsi="Times New Roman" w:cs="Times New Roman"/>
          <w:sz w:val="32"/>
          <w:szCs w:val="36"/>
        </w:rPr>
      </w:pPr>
    </w:p>
    <w:p w:rsidR="00E55B1B" w:rsidRPr="007520E9" w:rsidRDefault="00E55B1B" w:rsidP="00E55B1B"/>
    <w:p w:rsidR="00464043" w:rsidRPr="00E55B1B" w:rsidRDefault="00464043"/>
    <w:sectPr w:rsidR="00464043" w:rsidRPr="00E55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DCC" w:rsidRDefault="005B2DCC" w:rsidP="00E55B1B">
      <w:r>
        <w:separator/>
      </w:r>
    </w:p>
  </w:endnote>
  <w:endnote w:type="continuationSeparator" w:id="0">
    <w:p w:rsidR="005B2DCC" w:rsidRDefault="005B2DCC" w:rsidP="00E55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DCC" w:rsidRDefault="005B2DCC" w:rsidP="00E55B1B">
      <w:r>
        <w:separator/>
      </w:r>
    </w:p>
  </w:footnote>
  <w:footnote w:type="continuationSeparator" w:id="0">
    <w:p w:rsidR="005B2DCC" w:rsidRDefault="005B2DCC" w:rsidP="00E55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91"/>
    <w:rsid w:val="001F3F09"/>
    <w:rsid w:val="00252F91"/>
    <w:rsid w:val="00276EE9"/>
    <w:rsid w:val="00327362"/>
    <w:rsid w:val="004531A3"/>
    <w:rsid w:val="00464043"/>
    <w:rsid w:val="004C0DB6"/>
    <w:rsid w:val="005510C7"/>
    <w:rsid w:val="00574945"/>
    <w:rsid w:val="005B2DCC"/>
    <w:rsid w:val="005E6689"/>
    <w:rsid w:val="00657998"/>
    <w:rsid w:val="00660418"/>
    <w:rsid w:val="00815F0C"/>
    <w:rsid w:val="008E2D67"/>
    <w:rsid w:val="0095330C"/>
    <w:rsid w:val="00B741C3"/>
    <w:rsid w:val="00C371D2"/>
    <w:rsid w:val="00CC0E2A"/>
    <w:rsid w:val="00DB47C1"/>
    <w:rsid w:val="00E55B1B"/>
    <w:rsid w:val="00EB709D"/>
    <w:rsid w:val="00EF5867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A9E5B"/>
  <w15:chartTrackingRefBased/>
  <w15:docId w15:val="{A430E183-6B23-4FD2-9816-6AEDC6D6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B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5B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5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5B1B"/>
    <w:rPr>
      <w:sz w:val="18"/>
      <w:szCs w:val="18"/>
    </w:rPr>
  </w:style>
  <w:style w:type="table" w:styleId="a7">
    <w:name w:val="Table Grid"/>
    <w:basedOn w:val="a1"/>
    <w:uiPriority w:val="39"/>
    <w:rsid w:val="00E55B1B"/>
    <w:rPr>
      <w:rFonts w:ascii="Calibri" w:eastAsia="宋体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焦蒙</dc:creator>
  <cp:keywords/>
  <dc:description/>
  <cp:lastModifiedBy>焦蒙</cp:lastModifiedBy>
  <cp:revision>2</cp:revision>
  <dcterms:created xsi:type="dcterms:W3CDTF">2023-06-09T02:15:00Z</dcterms:created>
  <dcterms:modified xsi:type="dcterms:W3CDTF">2023-06-09T02:16:00Z</dcterms:modified>
</cp:coreProperties>
</file>